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F2B" w:rsidRDefault="000F2F2B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別紙</w:t>
      </w:r>
    </w:p>
    <w:p w:rsidR="000F2F2B" w:rsidRDefault="000F2F2B">
      <w:pPr>
        <w:jc w:val="center"/>
        <w:rPr>
          <w:rFonts w:hint="eastAsia"/>
          <w:sz w:val="28"/>
        </w:rPr>
      </w:pPr>
      <w:r>
        <w:rPr>
          <w:rFonts w:hint="eastAsia"/>
          <w:sz w:val="28"/>
        </w:rPr>
        <w:t>騒音（振動）防止の方法</w:t>
      </w:r>
    </w:p>
    <w:p w:rsidR="000F2F2B" w:rsidRDefault="000F2F2B">
      <w:pPr>
        <w:jc w:val="center"/>
        <w:rPr>
          <w:rFonts w:hint="eastAsia"/>
        </w:rPr>
      </w:pPr>
    </w:p>
    <w:tbl>
      <w:tblPr>
        <w:tblW w:w="8519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"/>
        <w:gridCol w:w="2552"/>
        <w:gridCol w:w="5542"/>
      </w:tblGrid>
      <w:tr w:rsidR="000F2F2B">
        <w:trPr>
          <w:cantSplit/>
          <w:trHeight w:hRule="exact" w:val="540"/>
        </w:trPr>
        <w:tc>
          <w:tcPr>
            <w:tcW w:w="425" w:type="dxa"/>
            <w:vMerge w:val="restart"/>
            <w:textDirection w:val="tbRlV"/>
          </w:tcPr>
          <w:p w:rsidR="000F2F2B" w:rsidRDefault="000F2F2B">
            <w:pPr>
              <w:spacing w:line="240" w:lineRule="exact"/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基　礎</w:t>
            </w:r>
          </w:p>
        </w:tc>
        <w:tc>
          <w:tcPr>
            <w:tcW w:w="2552" w:type="dxa"/>
          </w:tcPr>
          <w:p w:rsidR="000F2F2B" w:rsidRDefault="000F2F2B">
            <w:pPr>
              <w:spacing w:beforeLines="50" w:before="120"/>
              <w:rPr>
                <w:rFonts w:hint="eastAsia"/>
              </w:rPr>
            </w:pPr>
            <w:r>
              <w:rPr>
                <w:rFonts w:hint="eastAsia"/>
              </w:rPr>
              <w:t>基礎の構造</w:t>
            </w:r>
          </w:p>
        </w:tc>
        <w:tc>
          <w:tcPr>
            <w:tcW w:w="5542" w:type="dxa"/>
          </w:tcPr>
          <w:p w:rsidR="000F2F2B" w:rsidRDefault="000F2F2B">
            <w:pPr>
              <w:spacing w:beforeLines="50" w:before="120"/>
              <w:rPr>
                <w:rFonts w:hint="eastAsia"/>
              </w:rPr>
            </w:pPr>
          </w:p>
        </w:tc>
      </w:tr>
      <w:tr w:rsidR="000F2F2B">
        <w:trPr>
          <w:cantSplit/>
          <w:trHeight w:hRule="exact" w:val="540"/>
        </w:trPr>
        <w:tc>
          <w:tcPr>
            <w:tcW w:w="425" w:type="dxa"/>
            <w:vMerge/>
          </w:tcPr>
          <w:p w:rsidR="000F2F2B" w:rsidRDefault="000F2F2B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2552" w:type="dxa"/>
          </w:tcPr>
          <w:p w:rsidR="000F2F2B" w:rsidRDefault="000F2F2B">
            <w:pPr>
              <w:spacing w:beforeLines="50" w:before="120"/>
              <w:rPr>
                <w:rFonts w:hint="eastAsia"/>
              </w:rPr>
            </w:pPr>
            <w:r>
              <w:rPr>
                <w:rFonts w:hint="eastAsia"/>
              </w:rPr>
              <w:t>防振ゴム等</w:t>
            </w:r>
          </w:p>
        </w:tc>
        <w:tc>
          <w:tcPr>
            <w:tcW w:w="5542" w:type="dxa"/>
          </w:tcPr>
          <w:p w:rsidR="000F2F2B" w:rsidRDefault="000F2F2B">
            <w:pPr>
              <w:spacing w:beforeLines="50" w:before="120"/>
              <w:rPr>
                <w:rFonts w:hint="eastAsia"/>
              </w:rPr>
            </w:pPr>
          </w:p>
        </w:tc>
      </w:tr>
      <w:tr w:rsidR="000F2F2B">
        <w:trPr>
          <w:cantSplit/>
          <w:trHeight w:hRule="exact" w:val="540"/>
        </w:trPr>
        <w:tc>
          <w:tcPr>
            <w:tcW w:w="425" w:type="dxa"/>
            <w:vMerge/>
          </w:tcPr>
          <w:p w:rsidR="000F2F2B" w:rsidRDefault="000F2F2B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2552" w:type="dxa"/>
          </w:tcPr>
          <w:p w:rsidR="000F2F2B" w:rsidRDefault="000F2F2B">
            <w:pPr>
              <w:spacing w:beforeLines="50" w:before="120"/>
              <w:rPr>
                <w:rFonts w:hint="eastAsia"/>
              </w:rPr>
            </w:pPr>
            <w:r>
              <w:rPr>
                <w:rFonts w:hint="eastAsia"/>
              </w:rPr>
              <w:t>その他</w:t>
            </w:r>
          </w:p>
        </w:tc>
        <w:tc>
          <w:tcPr>
            <w:tcW w:w="5542" w:type="dxa"/>
          </w:tcPr>
          <w:p w:rsidR="000F2F2B" w:rsidRDefault="000F2F2B">
            <w:pPr>
              <w:spacing w:beforeLines="50" w:before="120"/>
              <w:rPr>
                <w:rFonts w:hint="eastAsia"/>
              </w:rPr>
            </w:pPr>
          </w:p>
        </w:tc>
      </w:tr>
      <w:tr w:rsidR="000F2F2B">
        <w:trPr>
          <w:cantSplit/>
          <w:trHeight w:hRule="exact" w:val="540"/>
        </w:trPr>
        <w:tc>
          <w:tcPr>
            <w:tcW w:w="425" w:type="dxa"/>
            <w:vMerge w:val="restart"/>
            <w:textDirection w:val="tbRlV"/>
          </w:tcPr>
          <w:p w:rsidR="000F2F2B" w:rsidRDefault="000F2F2B">
            <w:pPr>
              <w:spacing w:line="240" w:lineRule="exact"/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発生源の対策</w:t>
            </w:r>
          </w:p>
        </w:tc>
        <w:tc>
          <w:tcPr>
            <w:tcW w:w="2552" w:type="dxa"/>
          </w:tcPr>
          <w:p w:rsidR="000F2F2B" w:rsidRDefault="000F2F2B">
            <w:pPr>
              <w:spacing w:beforeLines="50" w:before="120"/>
              <w:rPr>
                <w:rFonts w:hint="eastAsia"/>
              </w:rPr>
            </w:pPr>
            <w:r>
              <w:rPr>
                <w:rFonts w:hint="eastAsia"/>
              </w:rPr>
              <w:t>機器の選定</w:t>
            </w:r>
          </w:p>
        </w:tc>
        <w:tc>
          <w:tcPr>
            <w:tcW w:w="5542" w:type="dxa"/>
          </w:tcPr>
          <w:p w:rsidR="000F2F2B" w:rsidRDefault="000F2F2B">
            <w:pPr>
              <w:spacing w:beforeLines="50" w:before="120"/>
              <w:rPr>
                <w:rFonts w:hint="eastAsia"/>
              </w:rPr>
            </w:pPr>
          </w:p>
        </w:tc>
      </w:tr>
      <w:tr w:rsidR="000F2F2B">
        <w:trPr>
          <w:cantSplit/>
          <w:trHeight w:hRule="exact" w:val="540"/>
        </w:trPr>
        <w:tc>
          <w:tcPr>
            <w:tcW w:w="425" w:type="dxa"/>
            <w:vMerge/>
          </w:tcPr>
          <w:p w:rsidR="000F2F2B" w:rsidRDefault="000F2F2B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2552" w:type="dxa"/>
          </w:tcPr>
          <w:p w:rsidR="000F2F2B" w:rsidRDefault="000F2F2B">
            <w:pPr>
              <w:spacing w:beforeLines="50" w:before="120"/>
              <w:rPr>
                <w:rFonts w:hint="eastAsia"/>
              </w:rPr>
            </w:pPr>
            <w:r>
              <w:rPr>
                <w:rFonts w:hint="eastAsia"/>
              </w:rPr>
              <w:t>消音設備</w:t>
            </w:r>
          </w:p>
        </w:tc>
        <w:tc>
          <w:tcPr>
            <w:tcW w:w="5542" w:type="dxa"/>
          </w:tcPr>
          <w:p w:rsidR="000F2F2B" w:rsidRDefault="000F2F2B">
            <w:pPr>
              <w:spacing w:beforeLines="50" w:before="120"/>
              <w:rPr>
                <w:rFonts w:hint="eastAsia"/>
              </w:rPr>
            </w:pPr>
          </w:p>
        </w:tc>
      </w:tr>
      <w:tr w:rsidR="000F2F2B">
        <w:trPr>
          <w:cantSplit/>
          <w:trHeight w:hRule="exact" w:val="540"/>
        </w:trPr>
        <w:tc>
          <w:tcPr>
            <w:tcW w:w="425" w:type="dxa"/>
            <w:vMerge/>
          </w:tcPr>
          <w:p w:rsidR="000F2F2B" w:rsidRDefault="000F2F2B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2552" w:type="dxa"/>
          </w:tcPr>
          <w:p w:rsidR="000F2F2B" w:rsidRDefault="000F2F2B">
            <w:pPr>
              <w:spacing w:beforeLines="50" w:before="120"/>
              <w:rPr>
                <w:rFonts w:hint="eastAsia"/>
              </w:rPr>
            </w:pPr>
            <w:r>
              <w:rPr>
                <w:rFonts w:hint="eastAsia"/>
              </w:rPr>
              <w:t>防振設備</w:t>
            </w:r>
          </w:p>
        </w:tc>
        <w:tc>
          <w:tcPr>
            <w:tcW w:w="5542" w:type="dxa"/>
          </w:tcPr>
          <w:p w:rsidR="000F2F2B" w:rsidRDefault="000F2F2B">
            <w:pPr>
              <w:spacing w:beforeLines="50" w:before="120"/>
              <w:rPr>
                <w:rFonts w:hint="eastAsia"/>
              </w:rPr>
            </w:pPr>
          </w:p>
        </w:tc>
      </w:tr>
      <w:tr w:rsidR="000F2F2B">
        <w:trPr>
          <w:cantSplit/>
          <w:trHeight w:hRule="exact" w:val="540"/>
        </w:trPr>
        <w:tc>
          <w:tcPr>
            <w:tcW w:w="425" w:type="dxa"/>
            <w:vMerge/>
          </w:tcPr>
          <w:p w:rsidR="000F2F2B" w:rsidRDefault="000F2F2B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2552" w:type="dxa"/>
          </w:tcPr>
          <w:p w:rsidR="000F2F2B" w:rsidRDefault="000F2F2B">
            <w:pPr>
              <w:spacing w:beforeLines="50" w:before="120"/>
              <w:rPr>
                <w:rFonts w:hint="eastAsia"/>
              </w:rPr>
            </w:pPr>
            <w:r>
              <w:rPr>
                <w:rFonts w:hint="eastAsia"/>
              </w:rPr>
              <w:t>その他</w:t>
            </w:r>
          </w:p>
        </w:tc>
        <w:tc>
          <w:tcPr>
            <w:tcW w:w="5542" w:type="dxa"/>
          </w:tcPr>
          <w:p w:rsidR="000F2F2B" w:rsidRDefault="000F2F2B">
            <w:pPr>
              <w:spacing w:beforeLines="50" w:before="120"/>
              <w:rPr>
                <w:rFonts w:hint="eastAsia"/>
              </w:rPr>
            </w:pPr>
          </w:p>
        </w:tc>
      </w:tr>
      <w:tr w:rsidR="000F2F2B">
        <w:trPr>
          <w:cantSplit/>
          <w:trHeight w:hRule="exact" w:val="540"/>
        </w:trPr>
        <w:tc>
          <w:tcPr>
            <w:tcW w:w="425" w:type="dxa"/>
            <w:vMerge w:val="restart"/>
            <w:textDirection w:val="tbRlV"/>
          </w:tcPr>
          <w:p w:rsidR="000F2F2B" w:rsidRDefault="000F2F2B">
            <w:pPr>
              <w:spacing w:line="240" w:lineRule="exact"/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建築・建屋の構造</w:t>
            </w:r>
          </w:p>
        </w:tc>
        <w:tc>
          <w:tcPr>
            <w:tcW w:w="2552" w:type="dxa"/>
          </w:tcPr>
          <w:p w:rsidR="000F2F2B" w:rsidRDefault="000F2F2B">
            <w:pPr>
              <w:spacing w:beforeLines="50" w:before="120"/>
              <w:rPr>
                <w:rFonts w:hint="eastAsia"/>
              </w:rPr>
            </w:pPr>
            <w:r>
              <w:rPr>
                <w:rFonts w:hint="eastAsia"/>
              </w:rPr>
              <w:t>壁（内外壁）</w:t>
            </w:r>
          </w:p>
        </w:tc>
        <w:tc>
          <w:tcPr>
            <w:tcW w:w="5542" w:type="dxa"/>
          </w:tcPr>
          <w:p w:rsidR="000F2F2B" w:rsidRDefault="000F2F2B">
            <w:pPr>
              <w:spacing w:beforeLines="50" w:before="120"/>
              <w:rPr>
                <w:rFonts w:hint="eastAsia"/>
              </w:rPr>
            </w:pPr>
          </w:p>
        </w:tc>
      </w:tr>
      <w:tr w:rsidR="000F2F2B">
        <w:trPr>
          <w:cantSplit/>
          <w:trHeight w:hRule="exact" w:val="540"/>
        </w:trPr>
        <w:tc>
          <w:tcPr>
            <w:tcW w:w="425" w:type="dxa"/>
            <w:vMerge/>
          </w:tcPr>
          <w:p w:rsidR="000F2F2B" w:rsidRDefault="000F2F2B">
            <w:pPr>
              <w:rPr>
                <w:rFonts w:hint="eastAsia"/>
              </w:rPr>
            </w:pPr>
          </w:p>
        </w:tc>
        <w:tc>
          <w:tcPr>
            <w:tcW w:w="2552" w:type="dxa"/>
          </w:tcPr>
          <w:p w:rsidR="000F2F2B" w:rsidRDefault="000F2F2B">
            <w:pPr>
              <w:spacing w:beforeLines="50" w:before="120"/>
              <w:rPr>
                <w:rFonts w:hint="eastAsia"/>
              </w:rPr>
            </w:pPr>
            <w:r>
              <w:rPr>
                <w:rFonts w:hint="eastAsia"/>
              </w:rPr>
              <w:t>屋根（天井）</w:t>
            </w:r>
          </w:p>
        </w:tc>
        <w:tc>
          <w:tcPr>
            <w:tcW w:w="5542" w:type="dxa"/>
          </w:tcPr>
          <w:p w:rsidR="000F2F2B" w:rsidRDefault="000F2F2B">
            <w:pPr>
              <w:spacing w:beforeLines="50" w:before="120"/>
              <w:rPr>
                <w:rFonts w:hint="eastAsia"/>
              </w:rPr>
            </w:pPr>
          </w:p>
        </w:tc>
      </w:tr>
      <w:tr w:rsidR="000F2F2B">
        <w:trPr>
          <w:cantSplit/>
          <w:trHeight w:hRule="exact" w:val="540"/>
        </w:trPr>
        <w:tc>
          <w:tcPr>
            <w:tcW w:w="425" w:type="dxa"/>
            <w:vMerge/>
          </w:tcPr>
          <w:p w:rsidR="000F2F2B" w:rsidRDefault="000F2F2B">
            <w:pPr>
              <w:rPr>
                <w:rFonts w:hint="eastAsia"/>
              </w:rPr>
            </w:pPr>
          </w:p>
        </w:tc>
        <w:tc>
          <w:tcPr>
            <w:tcW w:w="2552" w:type="dxa"/>
          </w:tcPr>
          <w:p w:rsidR="000F2F2B" w:rsidRDefault="000F2F2B">
            <w:pPr>
              <w:spacing w:beforeLines="50" w:before="120"/>
              <w:rPr>
                <w:rFonts w:hint="eastAsia"/>
              </w:rPr>
            </w:pPr>
            <w:r>
              <w:rPr>
                <w:rFonts w:hint="eastAsia"/>
              </w:rPr>
              <w:t>開口部（窓，出入口）</w:t>
            </w:r>
          </w:p>
        </w:tc>
        <w:tc>
          <w:tcPr>
            <w:tcW w:w="5542" w:type="dxa"/>
          </w:tcPr>
          <w:p w:rsidR="000F2F2B" w:rsidRDefault="000F2F2B">
            <w:pPr>
              <w:spacing w:beforeLines="50" w:before="120"/>
              <w:rPr>
                <w:rFonts w:hint="eastAsia"/>
              </w:rPr>
            </w:pPr>
          </w:p>
        </w:tc>
      </w:tr>
      <w:tr w:rsidR="000F2F2B">
        <w:trPr>
          <w:cantSplit/>
          <w:trHeight w:hRule="exact" w:val="540"/>
        </w:trPr>
        <w:tc>
          <w:tcPr>
            <w:tcW w:w="425" w:type="dxa"/>
            <w:vMerge/>
          </w:tcPr>
          <w:p w:rsidR="000F2F2B" w:rsidRDefault="000F2F2B">
            <w:pPr>
              <w:rPr>
                <w:rFonts w:hint="eastAsia"/>
              </w:rPr>
            </w:pPr>
          </w:p>
        </w:tc>
        <w:tc>
          <w:tcPr>
            <w:tcW w:w="2552" w:type="dxa"/>
          </w:tcPr>
          <w:p w:rsidR="000F2F2B" w:rsidRDefault="000F2F2B">
            <w:pPr>
              <w:spacing w:beforeLines="50" w:before="120"/>
              <w:rPr>
                <w:rFonts w:hint="eastAsia"/>
              </w:rPr>
            </w:pPr>
            <w:r>
              <w:rPr>
                <w:rFonts w:hint="eastAsia"/>
              </w:rPr>
              <w:t>塀</w:t>
            </w:r>
          </w:p>
        </w:tc>
        <w:tc>
          <w:tcPr>
            <w:tcW w:w="5542" w:type="dxa"/>
          </w:tcPr>
          <w:p w:rsidR="000F2F2B" w:rsidRDefault="000F2F2B">
            <w:pPr>
              <w:spacing w:beforeLines="50" w:before="120"/>
              <w:rPr>
                <w:rFonts w:hint="eastAsia"/>
              </w:rPr>
            </w:pPr>
          </w:p>
        </w:tc>
      </w:tr>
      <w:tr w:rsidR="000F2F2B">
        <w:trPr>
          <w:cantSplit/>
          <w:trHeight w:hRule="exact" w:val="540"/>
        </w:trPr>
        <w:tc>
          <w:tcPr>
            <w:tcW w:w="425" w:type="dxa"/>
            <w:vMerge/>
          </w:tcPr>
          <w:p w:rsidR="000F2F2B" w:rsidRDefault="000F2F2B">
            <w:pPr>
              <w:rPr>
                <w:rFonts w:hint="eastAsia"/>
              </w:rPr>
            </w:pPr>
          </w:p>
        </w:tc>
        <w:tc>
          <w:tcPr>
            <w:tcW w:w="2552" w:type="dxa"/>
          </w:tcPr>
          <w:p w:rsidR="000F2F2B" w:rsidRDefault="000F2F2B">
            <w:pPr>
              <w:spacing w:beforeLines="50" w:before="120"/>
              <w:rPr>
                <w:rFonts w:hint="eastAsia"/>
              </w:rPr>
            </w:pPr>
            <w:r>
              <w:rPr>
                <w:rFonts w:hint="eastAsia"/>
              </w:rPr>
              <w:t>その他</w:t>
            </w:r>
          </w:p>
        </w:tc>
        <w:tc>
          <w:tcPr>
            <w:tcW w:w="5542" w:type="dxa"/>
          </w:tcPr>
          <w:p w:rsidR="000F2F2B" w:rsidRDefault="000F2F2B">
            <w:pPr>
              <w:spacing w:beforeLines="50" w:before="120"/>
              <w:rPr>
                <w:rFonts w:hint="eastAsia"/>
              </w:rPr>
            </w:pPr>
          </w:p>
        </w:tc>
      </w:tr>
      <w:tr w:rsidR="000F2F2B">
        <w:trPr>
          <w:cantSplit/>
          <w:trHeight w:hRule="exact" w:val="540"/>
        </w:trPr>
        <w:tc>
          <w:tcPr>
            <w:tcW w:w="2977" w:type="dxa"/>
            <w:gridSpan w:val="2"/>
          </w:tcPr>
          <w:p w:rsidR="000F2F2B" w:rsidRDefault="000F2F2B">
            <w:pPr>
              <w:spacing w:beforeLines="50" w:before="120"/>
              <w:rPr>
                <w:rFonts w:hint="eastAsia"/>
              </w:rPr>
            </w:pPr>
            <w:r>
              <w:rPr>
                <w:rFonts w:hint="eastAsia"/>
              </w:rPr>
              <w:t>その他の方法</w:t>
            </w:r>
          </w:p>
        </w:tc>
        <w:tc>
          <w:tcPr>
            <w:tcW w:w="5542" w:type="dxa"/>
          </w:tcPr>
          <w:p w:rsidR="000F2F2B" w:rsidRDefault="000F2F2B">
            <w:pPr>
              <w:spacing w:beforeLines="50" w:before="120"/>
              <w:rPr>
                <w:rFonts w:hint="eastAsia"/>
              </w:rPr>
            </w:pPr>
          </w:p>
        </w:tc>
      </w:tr>
      <w:tr w:rsidR="000F2F2B">
        <w:trPr>
          <w:cantSplit/>
          <w:trHeight w:hRule="exact" w:val="540"/>
        </w:trPr>
        <w:tc>
          <w:tcPr>
            <w:tcW w:w="2977" w:type="dxa"/>
            <w:gridSpan w:val="2"/>
          </w:tcPr>
          <w:p w:rsidR="000F2F2B" w:rsidRDefault="000F2F2B">
            <w:pPr>
              <w:spacing w:beforeLines="50" w:before="120"/>
              <w:rPr>
                <w:rFonts w:hint="eastAsia"/>
              </w:rPr>
            </w:pPr>
            <w:r>
              <w:rPr>
                <w:rFonts w:hint="eastAsia"/>
              </w:rPr>
              <w:t>工事着工予定日</w:t>
            </w:r>
          </w:p>
        </w:tc>
        <w:tc>
          <w:tcPr>
            <w:tcW w:w="5542" w:type="dxa"/>
          </w:tcPr>
          <w:p w:rsidR="000F2F2B" w:rsidRDefault="000F2F2B">
            <w:pPr>
              <w:spacing w:beforeLines="50" w:before="120"/>
              <w:rPr>
                <w:rFonts w:hint="eastAsia"/>
              </w:rPr>
            </w:pPr>
            <w:r>
              <w:rPr>
                <w:rFonts w:hint="eastAsia"/>
              </w:rPr>
              <w:t xml:space="preserve">　　　年　　月　　日</w:t>
            </w:r>
          </w:p>
        </w:tc>
      </w:tr>
      <w:tr w:rsidR="000F2F2B">
        <w:trPr>
          <w:cantSplit/>
          <w:trHeight w:hRule="exact" w:val="540"/>
        </w:trPr>
        <w:tc>
          <w:tcPr>
            <w:tcW w:w="2977" w:type="dxa"/>
            <w:gridSpan w:val="2"/>
          </w:tcPr>
          <w:p w:rsidR="000F2F2B" w:rsidRDefault="000F2F2B">
            <w:pPr>
              <w:spacing w:beforeLines="50" w:before="120"/>
              <w:rPr>
                <w:rFonts w:hint="eastAsia"/>
              </w:rPr>
            </w:pPr>
            <w:r>
              <w:rPr>
                <w:rFonts w:hint="eastAsia"/>
              </w:rPr>
              <w:t>使用開始予定日</w:t>
            </w:r>
          </w:p>
        </w:tc>
        <w:tc>
          <w:tcPr>
            <w:tcW w:w="5542" w:type="dxa"/>
          </w:tcPr>
          <w:p w:rsidR="000F2F2B" w:rsidRDefault="000F2F2B">
            <w:pPr>
              <w:spacing w:beforeLines="50" w:before="120"/>
              <w:rPr>
                <w:rFonts w:hint="eastAsia"/>
              </w:rPr>
            </w:pPr>
            <w:r>
              <w:rPr>
                <w:rFonts w:hint="eastAsia"/>
              </w:rPr>
              <w:t xml:space="preserve">　　　年　　月　　日</w:t>
            </w:r>
          </w:p>
        </w:tc>
      </w:tr>
      <w:tr w:rsidR="000F2F2B">
        <w:trPr>
          <w:cantSplit/>
          <w:trHeight w:hRule="exact" w:val="540"/>
        </w:trPr>
        <w:tc>
          <w:tcPr>
            <w:tcW w:w="2977" w:type="dxa"/>
            <w:gridSpan w:val="2"/>
          </w:tcPr>
          <w:p w:rsidR="000F2F2B" w:rsidRDefault="000F2F2B">
            <w:pPr>
              <w:spacing w:beforeLines="50" w:before="120"/>
              <w:rPr>
                <w:rFonts w:hint="eastAsia"/>
              </w:rPr>
            </w:pPr>
            <w:r>
              <w:rPr>
                <w:rFonts w:hint="eastAsia"/>
              </w:rPr>
              <w:t>用途地域</w:t>
            </w:r>
          </w:p>
        </w:tc>
        <w:tc>
          <w:tcPr>
            <w:tcW w:w="5542" w:type="dxa"/>
          </w:tcPr>
          <w:p w:rsidR="000F2F2B" w:rsidRDefault="000F2F2B">
            <w:pPr>
              <w:spacing w:beforeLines="50" w:before="120"/>
              <w:rPr>
                <w:rFonts w:hint="eastAsia"/>
              </w:rPr>
            </w:pPr>
          </w:p>
        </w:tc>
      </w:tr>
      <w:tr w:rsidR="000F2F2B">
        <w:trPr>
          <w:cantSplit/>
          <w:trHeight w:hRule="exact" w:val="3000"/>
        </w:trPr>
        <w:tc>
          <w:tcPr>
            <w:tcW w:w="2977" w:type="dxa"/>
            <w:gridSpan w:val="2"/>
          </w:tcPr>
          <w:p w:rsidR="000F2F2B" w:rsidRDefault="000F2F2B">
            <w:pPr>
              <w:rPr>
                <w:rFonts w:hint="eastAsia"/>
              </w:rPr>
            </w:pPr>
            <w:r>
              <w:rPr>
                <w:rFonts w:hint="eastAsia"/>
              </w:rPr>
              <w:t>騒音（振動）防止対策を行わない場合、その理由及び将来計画</w:t>
            </w:r>
          </w:p>
        </w:tc>
        <w:tc>
          <w:tcPr>
            <w:tcW w:w="5542" w:type="dxa"/>
          </w:tcPr>
          <w:p w:rsidR="000F2F2B" w:rsidRDefault="000F2F2B">
            <w:pPr>
              <w:rPr>
                <w:rFonts w:hint="eastAsia"/>
              </w:rPr>
            </w:pPr>
          </w:p>
          <w:p w:rsidR="000F2F2B" w:rsidRDefault="000F2F2B">
            <w:pPr>
              <w:rPr>
                <w:rFonts w:hint="eastAsia"/>
              </w:rPr>
            </w:pPr>
          </w:p>
        </w:tc>
      </w:tr>
    </w:tbl>
    <w:p w:rsidR="000F2F2B" w:rsidRDefault="000F2F2B">
      <w:pPr>
        <w:rPr>
          <w:rFonts w:hint="eastAsia"/>
          <w:sz w:val="20"/>
        </w:rPr>
      </w:pPr>
    </w:p>
    <w:p w:rsidR="000F2F2B" w:rsidRDefault="000F2F2B">
      <w:pPr>
        <w:rPr>
          <w:rFonts w:hint="eastAsia"/>
          <w:sz w:val="20"/>
        </w:rPr>
      </w:pPr>
      <w:r>
        <w:rPr>
          <w:rFonts w:hint="eastAsia"/>
          <w:sz w:val="20"/>
        </w:rPr>
        <w:t>必要添付書類</w:t>
      </w:r>
    </w:p>
    <w:p w:rsidR="000F2F2B" w:rsidRDefault="000F2F2B">
      <w:pPr>
        <w:rPr>
          <w:rFonts w:hint="eastAsia"/>
          <w:sz w:val="20"/>
        </w:rPr>
      </w:pPr>
      <w:r>
        <w:rPr>
          <w:rFonts w:hint="eastAsia"/>
          <w:sz w:val="20"/>
        </w:rPr>
        <w:t>・特定施設の敷地内配置図（特定施設を赤色で表示）</w:t>
      </w:r>
    </w:p>
    <w:p w:rsidR="000F2F2B" w:rsidRDefault="000F2F2B">
      <w:pPr>
        <w:rPr>
          <w:rFonts w:hint="eastAsia"/>
          <w:sz w:val="20"/>
        </w:rPr>
      </w:pPr>
      <w:r>
        <w:rPr>
          <w:rFonts w:hint="eastAsia"/>
          <w:sz w:val="20"/>
        </w:rPr>
        <w:t>・特定施設を設置する工場（事業場）の付近見取り図</w:t>
      </w:r>
    </w:p>
    <w:p w:rsidR="000F2F2B" w:rsidRDefault="000F2F2B">
      <w:pPr>
        <w:rPr>
          <w:rFonts w:hint="eastAsia"/>
          <w:sz w:val="20"/>
        </w:rPr>
      </w:pPr>
      <w:r>
        <w:rPr>
          <w:rFonts w:hint="eastAsia"/>
          <w:sz w:val="20"/>
        </w:rPr>
        <w:t>・関係図面（防止対策に関する構造図，表等）</w:t>
      </w:r>
    </w:p>
    <w:sectPr w:rsidR="000F2F2B">
      <w:type w:val="continuous"/>
      <w:pgSz w:w="11907" w:h="16840" w:code="9"/>
      <w:pgMar w:top="1418" w:right="1418" w:bottom="1134" w:left="1701" w:header="709" w:footer="709" w:gutter="0"/>
      <w:cols w:space="425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E73671"/>
    <w:multiLevelType w:val="singleLevel"/>
    <w:tmpl w:val="B8505FE6"/>
    <w:lvl w:ilvl="0">
      <w:numFmt w:val="bullet"/>
      <w:lvlText w:val="・"/>
      <w:lvlJc w:val="left"/>
      <w:pPr>
        <w:tabs>
          <w:tab w:val="num" w:pos="195"/>
        </w:tabs>
        <w:ind w:left="195" w:hanging="195"/>
      </w:pPr>
      <w:rPr>
        <w:rFonts w:hint="eastAsia"/>
      </w:rPr>
    </w:lvl>
  </w:abstractNum>
  <w:abstractNum w:abstractNumId="1">
    <w:nsid w:val="33DF3297"/>
    <w:multiLevelType w:val="singleLevel"/>
    <w:tmpl w:val="300A36B4"/>
    <w:lvl w:ilvl="0">
      <w:numFmt w:val="bullet"/>
      <w:lvlText w:val="・"/>
      <w:lvlJc w:val="left"/>
      <w:pPr>
        <w:tabs>
          <w:tab w:val="num" w:pos="195"/>
        </w:tabs>
        <w:ind w:left="195" w:hanging="195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51"/>
  <w:drawingGridHorizontalSpacing w:val="120"/>
  <w:drawingGridVerticalSpacing w:val="163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6C6"/>
    <w:rsid w:val="000F2F2B"/>
    <w:rsid w:val="008B01AF"/>
    <w:rsid w:val="00C436C6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FD2CCB5-F5B1-4708-ADFB-4245BF063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Times New Roman"/>
      <w:color w:val="000000"/>
      <w:sz w:val="24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87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</vt:lpstr>
      <vt:lpstr>別紙</vt:lpstr>
    </vt:vector>
  </TitlesOfParts>
  <Company>日立市</Company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</dc:title>
  <dc:subject/>
  <dc:creator>環境保全課</dc:creator>
  <cp:keywords/>
  <cp:lastModifiedBy>URJ7Q6030</cp:lastModifiedBy>
  <cp:revision>2</cp:revision>
  <cp:lastPrinted>1601-01-01T00:00:00Z</cp:lastPrinted>
  <dcterms:created xsi:type="dcterms:W3CDTF">2019-08-01T02:39:00Z</dcterms:created>
  <dcterms:modified xsi:type="dcterms:W3CDTF">2019-08-01T02:39:00Z</dcterms:modified>
</cp:coreProperties>
</file>